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9" w:type="dxa"/>
        <w:tblCellMar>
          <w:left w:w="0" w:type="dxa"/>
          <w:right w:w="0" w:type="dxa"/>
        </w:tblCellMar>
        <w:tblLook w:val="04A0" w:firstRow="1" w:lastRow="0" w:firstColumn="1" w:lastColumn="0" w:noHBand="0" w:noVBand="1"/>
      </w:tblPr>
      <w:tblGrid>
        <w:gridCol w:w="6"/>
        <w:gridCol w:w="6"/>
        <w:gridCol w:w="10325"/>
        <w:gridCol w:w="6"/>
        <w:gridCol w:w="6"/>
        <w:gridCol w:w="6"/>
      </w:tblGrid>
      <w:tr w:rsidR="002F14B8" w:rsidRPr="000274E7" w14:paraId="62F89BC3" w14:textId="77777777" w:rsidTr="00510B8D">
        <w:trPr>
          <w:trHeight w:val="289"/>
        </w:trPr>
        <w:tc>
          <w:tcPr>
            <w:tcW w:w="20"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510B8D">
        <w:trPr>
          <w:trHeight w:val="425"/>
        </w:trPr>
        <w:tc>
          <w:tcPr>
            <w:tcW w:w="20"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4094F">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3E9E584D"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A4094F">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0BA4D293"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A4094F">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AE2C7C">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AE2C7C">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4094F">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4094F">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4094F">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4094F">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A4094F">
                    <w:trPr>
                      <w:trHeight w:val="345"/>
                    </w:trPr>
                    <w:tc>
                      <w:tcPr>
                        <w:tcW w:w="7670" w:type="dxa"/>
                        <w:tcMar>
                          <w:top w:w="40" w:type="dxa"/>
                          <w:left w:w="40" w:type="dxa"/>
                          <w:bottom w:w="40" w:type="dxa"/>
                          <w:right w:w="40" w:type="dxa"/>
                        </w:tcMar>
                        <w:hideMark/>
                      </w:tcPr>
                      <w:p w14:paraId="2A8990F2" w14:textId="77D235F0" w:rsidR="00D75AD1" w:rsidRPr="007A0A9B" w:rsidRDefault="00D75AD1" w:rsidP="007A0A9B">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7A0A9B">
                          <w:rPr>
                            <w:rFonts w:ascii="Times New Roman" w:eastAsia="Times New Roman" w:hAnsi="Times New Roman" w:cs="Times New Roman"/>
                            <w:b/>
                            <w:sz w:val="28"/>
                            <w:szCs w:val="28"/>
                            <w:lang w:val="en-US"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4094F">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4094F">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4094F">
                    <w:trPr>
                      <w:trHeight w:val="345"/>
                    </w:trPr>
                    <w:tc>
                      <w:tcPr>
                        <w:tcW w:w="9566" w:type="dxa"/>
                        <w:tcMar>
                          <w:top w:w="40" w:type="dxa"/>
                          <w:left w:w="40" w:type="dxa"/>
                          <w:bottom w:w="40" w:type="dxa"/>
                          <w:right w:w="40" w:type="dxa"/>
                        </w:tcMar>
                        <w:hideMark/>
                      </w:tcPr>
                      <w:p w14:paraId="16461615" w14:textId="48D76553"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 xml:space="preserve">ОД.13 </w:t>
                        </w:r>
                        <w:r w:rsidR="00A4094F" w:rsidRPr="00D75AD1">
                          <w:rPr>
                            <w:rFonts w:ascii="Times New Roman" w:eastAsia="Times New Roman" w:hAnsi="Times New Roman" w:cs="Times New Roman"/>
                            <w:b/>
                            <w:color w:val="000000"/>
                            <w:sz w:val="28"/>
                            <w:szCs w:val="28"/>
                            <w:lang w:eastAsia="en-US"/>
                          </w:rPr>
                          <w:t>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4094F">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4094F">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4094F">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4094F">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4094F">
                    <w:trPr>
                      <w:trHeight w:val="420"/>
                    </w:trPr>
                    <w:tc>
                      <w:tcPr>
                        <w:tcW w:w="9590" w:type="dxa"/>
                        <w:tcMar>
                          <w:top w:w="40" w:type="dxa"/>
                          <w:left w:w="40" w:type="dxa"/>
                          <w:bottom w:w="40" w:type="dxa"/>
                          <w:right w:w="40" w:type="dxa"/>
                        </w:tcMar>
                      </w:tcPr>
                      <w:p w14:paraId="2A570D25" w14:textId="17F76B69" w:rsidR="00D75AD1" w:rsidRPr="005D3D73" w:rsidRDefault="0076479D" w:rsidP="005D3D73">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rPr>
                        </w:pPr>
                        <w:r w:rsidRPr="005D3D73">
                          <w:rPr>
                            <w:rFonts w:ascii="Times New Roman" w:eastAsia="Times New Roman" w:hAnsi="Times New Roman" w:cs="Times New Roman"/>
                            <w:b/>
                            <w:color w:val="000000"/>
                            <w:sz w:val="28"/>
                            <w:szCs w:val="28"/>
                            <w:lang w:eastAsia="en-US"/>
                          </w:rPr>
                          <w:t>09.02.13 ИНТЕГРАЦИЯ РЕШЕНИЙ С ПРИМЕНЕНИЕМ ТЕХНОЛОГИЙ ИСКУССТВЕННОГО ИНТЕЛЛЕКТА</w:t>
                        </w:r>
                      </w:p>
                      <w:p w14:paraId="5D8931F0" w14:textId="77777777" w:rsidR="00D75AD1" w:rsidRPr="00D75AD1" w:rsidRDefault="00D75AD1" w:rsidP="00510B8D">
                        <w:pPr>
                          <w:spacing w:after="0" w:line="240" w:lineRule="auto"/>
                          <w:jc w:val="center"/>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4094F">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4094F">
                    <w:trPr>
                      <w:trHeight w:val="345"/>
                    </w:trPr>
                    <w:tc>
                      <w:tcPr>
                        <w:tcW w:w="9566" w:type="dxa"/>
                        <w:tcMar>
                          <w:top w:w="40" w:type="dxa"/>
                          <w:left w:w="40" w:type="dxa"/>
                          <w:bottom w:w="40" w:type="dxa"/>
                          <w:right w:w="40" w:type="dxa"/>
                        </w:tcMar>
                        <w:hideMark/>
                      </w:tcPr>
                      <w:p w14:paraId="616E4AED" w14:textId="77777777" w:rsidR="003E1E07" w:rsidRPr="003E1E07" w:rsidRDefault="003E1E07" w:rsidP="003E1E07">
                        <w:pPr>
                          <w:tabs>
                            <w:tab w:val="left" w:pos="887"/>
                            <w:tab w:val="center" w:pos="4677"/>
                          </w:tabs>
                          <w:spacing w:after="0" w:line="240" w:lineRule="auto"/>
                          <w:jc w:val="center"/>
                          <w:rPr>
                            <w:rFonts w:ascii="Times New Roman" w:eastAsia="Times New Roman" w:hAnsi="Times New Roman" w:cs="Times New Roman"/>
                            <w:sz w:val="28"/>
                            <w:szCs w:val="28"/>
                            <w:lang w:eastAsia="en-US"/>
                          </w:rPr>
                        </w:pPr>
                        <w:bookmarkStart w:id="1" w:name="_GoBack"/>
                        <w:proofErr w:type="gramStart"/>
                        <w:r w:rsidRPr="003E1E07">
                          <w:rPr>
                            <w:rFonts w:ascii="Times New Roman" w:eastAsia="Times New Roman" w:hAnsi="Times New Roman" w:cs="Times New Roman"/>
                            <w:sz w:val="28"/>
                            <w:szCs w:val="28"/>
                            <w:lang w:eastAsia="en-US"/>
                          </w:rPr>
                          <w:t>(направленность:</w:t>
                        </w:r>
                        <w:proofErr w:type="gramEnd"/>
                        <w:r w:rsidRPr="003E1E07">
                          <w:rPr>
                            <w:rFonts w:ascii="Times New Roman" w:eastAsia="Times New Roman" w:hAnsi="Times New Roman" w:cs="Times New Roman"/>
                            <w:sz w:val="28"/>
                            <w:szCs w:val="28"/>
                            <w:lang w:eastAsia="en-US"/>
                          </w:rPr>
                          <w:t xml:space="preserve"> </w:t>
                        </w:r>
                        <w:proofErr w:type="gramStart"/>
                        <w:r w:rsidRPr="003E1E07">
                          <w:rPr>
                            <w:rFonts w:ascii="Times New Roman" w:eastAsia="Times New Roman" w:hAnsi="Times New Roman" w:cs="Times New Roman"/>
                            <w:sz w:val="28"/>
                            <w:szCs w:val="28"/>
                            <w:lang w:eastAsia="en-US"/>
                          </w:rPr>
                          <w:t>Применение искусственного интеллекта)</w:t>
                        </w:r>
                        <w:proofErr w:type="gramEnd"/>
                      </w:p>
                      <w:p w14:paraId="5F3D3EF6" w14:textId="3EE8B447" w:rsidR="003E1E07" w:rsidRPr="003E1E07" w:rsidRDefault="003E1E07" w:rsidP="003E1E07">
                        <w:pPr>
                          <w:widowControl w:val="0"/>
                          <w:spacing w:after="0" w:line="240" w:lineRule="auto"/>
                          <w:jc w:val="center"/>
                          <w:rPr>
                            <w:rFonts w:ascii="Times New Roman" w:eastAsia="Times New Roman" w:hAnsi="Times New Roman" w:cs="Times New Roman"/>
                            <w:bCs/>
                            <w:sz w:val="28"/>
                            <w:szCs w:val="28"/>
                            <w:lang w:eastAsia="en-US"/>
                          </w:rPr>
                        </w:pP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Pr="003E1E07">
                          <w:rPr>
                            <w:rFonts w:ascii="Times New Roman" w:eastAsia="Times New Roman" w:hAnsi="Times New Roman" w:cs="Times New Roman"/>
                            <w:b/>
                            <w:bCs/>
                            <w:sz w:val="28"/>
                            <w:szCs w:val="28"/>
                            <w:lang w:eastAsia="en-US"/>
                          </w:rPr>
                          <w:tab/>
                        </w:r>
                        <w:r w:rsidR="00937897">
                          <w:rPr>
                            <w:rFonts w:ascii="Times New Roman" w:eastAsia="Times New Roman" w:hAnsi="Times New Roman" w:cs="Times New Roman"/>
                            <w:bCs/>
                            <w:sz w:val="28"/>
                            <w:szCs w:val="28"/>
                            <w:lang w:eastAsia="en-US"/>
                          </w:rPr>
                          <w:tab/>
                          <w:t>к</w:t>
                        </w:r>
                        <w:r w:rsidRPr="003E1E07">
                          <w:rPr>
                            <w:rFonts w:ascii="Times New Roman" w:eastAsia="Times New Roman" w:hAnsi="Times New Roman" w:cs="Times New Roman"/>
                            <w:bCs/>
                            <w:sz w:val="28"/>
                            <w:szCs w:val="28"/>
                            <w:lang w:eastAsia="en-US"/>
                          </w:rPr>
                          <w:t>валификация выпускника: Специалист по работе с искусственным интеллектом</w:t>
                        </w:r>
                      </w:p>
                      <w:p w14:paraId="4BA54D8A" w14:textId="77777777" w:rsidR="003E1E07" w:rsidRPr="003E1E07" w:rsidRDefault="003E1E07" w:rsidP="003E1E07">
                        <w:pPr>
                          <w:spacing w:after="0" w:line="240" w:lineRule="auto"/>
                          <w:jc w:val="center"/>
                          <w:rPr>
                            <w:rFonts w:ascii="Times New Roman" w:eastAsia="Times New Roman" w:hAnsi="Times New Roman" w:cs="Times New Roman"/>
                            <w:bCs/>
                            <w:sz w:val="28"/>
                            <w:szCs w:val="28"/>
                            <w:lang w:eastAsia="en-US"/>
                          </w:rPr>
                        </w:pPr>
                      </w:p>
                      <w:bookmarkEnd w:id="1"/>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4094F">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2B74DAC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0E76141" w14:textId="77777777" w:rsidTr="00A4094F">
              <w:trPr>
                <w:trHeight w:val="266"/>
              </w:trPr>
              <w:tc>
                <w:tcPr>
                  <w:tcW w:w="7" w:type="dxa"/>
                </w:tcPr>
                <w:p w14:paraId="6BC7970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62F9572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29205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6EED8B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13FDB00B"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657404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C48E88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br/>
                  </w:r>
                </w:p>
              </w:tc>
              <w:tc>
                <w:tcPr>
                  <w:tcW w:w="1743" w:type="dxa"/>
                </w:tcPr>
                <w:p w14:paraId="740DB15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9369BF5" w14:textId="77777777" w:rsidR="003E1E07" w:rsidRPr="007A0A9B" w:rsidRDefault="003E1E07" w:rsidP="00D75AD1">
                  <w:pPr>
                    <w:spacing w:after="0" w:line="276" w:lineRule="auto"/>
                    <w:rPr>
                      <w:rFonts w:ascii="Times New Roman" w:eastAsia="Times New Roman" w:hAnsi="Times New Roman" w:cs="Times New Roman"/>
                      <w:sz w:val="28"/>
                      <w:szCs w:val="28"/>
                      <w:lang w:eastAsia="en-US"/>
                    </w:rPr>
                  </w:pPr>
                </w:p>
              </w:tc>
              <w:tc>
                <w:tcPr>
                  <w:tcW w:w="26" w:type="dxa"/>
                </w:tcPr>
                <w:p w14:paraId="5F09D1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16B54BF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44305A7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0E0B33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ED26F3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4A00A1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155146B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6A1180E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C8A72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64785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4094F">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4094F">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1B8CDE1C" w14:textId="28753CB3"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1220C0">
                          <w:rPr>
                            <w:rFonts w:ascii="Times New Roman" w:eastAsia="Times New Roman" w:hAnsi="Times New Roman" w:cs="Times New Roman"/>
                            <w:color w:val="000000"/>
                            <w:sz w:val="28"/>
                            <w:szCs w:val="28"/>
                            <w:lang w:eastAsia="en-US"/>
                          </w:rPr>
                          <w:t>6</w:t>
                        </w:r>
                      </w:p>
                      <w:p w14:paraId="06318E46"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val="en-US" w:eastAsia="en-US"/>
                          </w:rPr>
                        </w:pP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4094F">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4094F">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4094F">
                    <w:trPr>
                      <w:trHeight w:val="345"/>
                    </w:trPr>
                    <w:tc>
                      <w:tcPr>
                        <w:tcW w:w="9637" w:type="dxa"/>
                        <w:tcMar>
                          <w:top w:w="40" w:type="dxa"/>
                          <w:left w:w="40" w:type="dxa"/>
                          <w:bottom w:w="40" w:type="dxa"/>
                          <w:right w:w="40" w:type="dxa"/>
                        </w:tcMar>
                        <w:hideMark/>
                      </w:tcPr>
                      <w:p w14:paraId="3019137D" w14:textId="0A56F467" w:rsidR="005D3D73" w:rsidRPr="00D75AD1" w:rsidRDefault="00D75AD1" w:rsidP="00510B8D">
                        <w:pPr>
                          <w:spacing w:after="0" w:line="240" w:lineRule="auto"/>
                          <w:ind w:right="395"/>
                          <w:jc w:val="both"/>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lastRenderedPageBreak/>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w:t>
                        </w:r>
                        <w:r w:rsidR="005D3D73">
                          <w:rPr>
                            <w:rFonts w:ascii="Times New Roman" w:eastAsia="Times New Roman" w:hAnsi="Times New Roman" w:cs="Times New Roman"/>
                            <w:color w:val="000000"/>
                            <w:sz w:val="28"/>
                            <w:szCs w:val="28"/>
                            <w:lang w:eastAsia="en-US"/>
                          </w:rPr>
                          <w:t>09</w:t>
                        </w:r>
                        <w:r w:rsidRPr="00D75AD1">
                          <w:rPr>
                            <w:rFonts w:ascii="Times New Roman" w:eastAsia="Times New Roman" w:hAnsi="Times New Roman" w:cs="Times New Roman"/>
                            <w:color w:val="000000"/>
                            <w:sz w:val="28"/>
                            <w:szCs w:val="28"/>
                            <w:lang w:eastAsia="en-US"/>
                          </w:rPr>
                          <w:t>.02.</w:t>
                        </w:r>
                        <w:r w:rsidR="005D3D73">
                          <w:rPr>
                            <w:rFonts w:ascii="Times New Roman" w:eastAsia="Times New Roman" w:hAnsi="Times New Roman" w:cs="Times New Roman"/>
                            <w:color w:val="000000"/>
                            <w:sz w:val="28"/>
                            <w:szCs w:val="28"/>
                            <w:lang w:eastAsia="en-US"/>
                          </w:rPr>
                          <w:t>13</w:t>
                        </w:r>
                        <w:r w:rsidRPr="00D75AD1">
                          <w:rPr>
                            <w:rFonts w:ascii="Times New Roman" w:eastAsia="Times New Roman" w:hAnsi="Times New Roman" w:cs="Times New Roman"/>
                            <w:color w:val="000000"/>
                            <w:sz w:val="28"/>
                            <w:szCs w:val="28"/>
                            <w:lang w:eastAsia="en-US"/>
                          </w:rPr>
                          <w:t xml:space="preserve"> </w:t>
                        </w:r>
                        <w:r w:rsidR="005D3D73">
                          <w:rPr>
                            <w:rFonts w:ascii="Times New Roman" w:eastAsia="Times New Roman" w:hAnsi="Times New Roman" w:cs="Times New Roman"/>
                            <w:color w:val="000000"/>
                            <w:sz w:val="28"/>
                            <w:szCs w:val="28"/>
                            <w:lang w:eastAsia="en-US"/>
                          </w:rPr>
                          <w:t>Интеграция решений с применением технологий искусственного интеллекта</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w:t>
                        </w:r>
                        <w:r w:rsidR="005D3D73" w:rsidRPr="005D3D73">
                          <w:rPr>
                            <w:rFonts w:ascii="Times New Roman" w:eastAsia="Times New Roman" w:hAnsi="Times New Roman" w:cs="Times New Roman"/>
                            <w:color w:val="000000"/>
                            <w:sz w:val="28"/>
                            <w:szCs w:val="28"/>
                            <w:lang w:eastAsia="en-US"/>
                          </w:rPr>
                          <w:t>№ 1025 от 24.12.2024</w:t>
                        </w:r>
                        <w:proofErr w:type="gramEnd"/>
                      </w:p>
                      <w:p w14:paraId="32A4288A" w14:textId="3E3EE1E3" w:rsidR="00D75AD1" w:rsidRPr="005D3D73" w:rsidRDefault="00D75AD1" w:rsidP="005D3D73">
                        <w:pPr>
                          <w:jc w:val="both"/>
                          <w:rPr>
                            <w:rFonts w:ascii="Arial" w:hAnsi="Arial" w:cs="Arial"/>
                            <w:color w:val="000000"/>
                          </w:rPr>
                        </w:pPr>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4094F">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4094F">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4094F">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0FBD9355"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w:t>
                  </w:r>
                  <w:r w:rsidR="00510B8D">
                    <w:rPr>
                      <w:rFonts w:ascii="Times New Roman" w:eastAsia="Times New Roman" w:hAnsi="Times New Roman" w:cs="Times New Roman"/>
                      <w:color w:val="000000"/>
                      <w:sz w:val="28"/>
                      <w:szCs w:val="28"/>
                      <w:lang w:eastAsia="en-US"/>
                    </w:rPr>
                    <w:t>, доцент</w:t>
                  </w:r>
                  <w:r w:rsidRPr="00D75AD1">
                    <w:rPr>
                      <w:rFonts w:ascii="Times New Roman" w:eastAsia="Times New Roman" w:hAnsi="Times New Roman" w:cs="Times New Roman"/>
                      <w:color w:val="000000"/>
                      <w:sz w:val="28"/>
                      <w:szCs w:val="28"/>
                      <w:lang w:eastAsia="en-US"/>
                    </w:rPr>
                    <w:t xml:space="preserve"> </w:t>
                  </w:r>
                  <w:r w:rsidR="00510B8D">
                    <w:rPr>
                      <w:rFonts w:ascii="Times New Roman" w:eastAsia="Times New Roman" w:hAnsi="Times New Roman" w:cs="Times New Roman"/>
                      <w:color w:val="000000"/>
                      <w:sz w:val="28"/>
                      <w:szCs w:val="28"/>
                      <w:lang w:eastAsia="en-US"/>
                    </w:rPr>
                    <w:t xml:space="preserve">кафедры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4094F">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4094F">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4094F">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4094F">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4094F">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4094F">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4094F">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4094F">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937897"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4094F">
              <w:trPr>
                <w:gridAfter w:val="2"/>
                <w:wAfter w:w="260" w:type="dxa"/>
                <w:trHeight w:val="425"/>
              </w:trPr>
              <w:tc>
                <w:tcPr>
                  <w:tcW w:w="10065" w:type="dxa"/>
                  <w:gridSpan w:val="24"/>
                  <w:hideMark/>
                </w:tcPr>
                <w:p w14:paraId="12A2F923" w14:textId="44EABF53" w:rsidR="00D75AD1" w:rsidRPr="00D75AD1" w:rsidRDefault="00D75AD1" w:rsidP="00A4094F">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ОД.13 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w:t>
                  </w:r>
                  <w:r w:rsidR="005D3D73">
                    <w:rPr>
                      <w:rFonts w:ascii="Times New Roman" w:hAnsi="Times New Roman" w:cs="Times New Roman"/>
                      <w:sz w:val="28"/>
                      <w:szCs w:val="28"/>
                      <w:lang w:eastAsia="en-US"/>
                    </w:rPr>
                    <w:t xml:space="preserve"> безопасности жизнедеятельности</w:t>
                  </w:r>
                  <w:r w:rsidRPr="00D75AD1">
                    <w:rPr>
                      <w:rFonts w:ascii="Times New Roman" w:hAnsi="Times New Roman" w:cs="Times New Roman"/>
                      <w:sz w:val="28"/>
                      <w:szCs w:val="28"/>
                      <w:lang w:eastAsia="en-US"/>
                    </w:rPr>
                    <w:t xml:space="preserve">, протокол </w:t>
                  </w:r>
                  <w:r w:rsidRPr="00D75AD1">
                    <w:rPr>
                      <w:rFonts w:ascii="Times New Roman" w:eastAsia="Times New Roman" w:hAnsi="Times New Roman" w:cs="Times New Roman"/>
                      <w:sz w:val="28"/>
                      <w:szCs w:val="28"/>
                      <w:lang w:eastAsia="en-US"/>
                    </w:rPr>
                    <w:t>от 2</w:t>
                  </w:r>
                  <w:r w:rsidR="00AE2C7C">
                    <w:rPr>
                      <w:rFonts w:ascii="Times New Roman" w:eastAsia="Times New Roman" w:hAnsi="Times New Roman" w:cs="Times New Roman"/>
                      <w:sz w:val="28"/>
                      <w:szCs w:val="28"/>
                      <w:lang w:eastAsia="en-US"/>
                    </w:rPr>
                    <w:t>7</w:t>
                  </w:r>
                  <w:r w:rsidRPr="00D75AD1">
                    <w:rPr>
                      <w:rFonts w:ascii="Times New Roman" w:eastAsia="Times New Roman" w:hAnsi="Times New Roman" w:cs="Times New Roman"/>
                      <w:sz w:val="28"/>
                      <w:szCs w:val="28"/>
                      <w:lang w:eastAsia="en-US"/>
                    </w:rPr>
                    <w:t xml:space="preserve"> мая 202</w:t>
                  </w:r>
                  <w:r w:rsidR="00AE2C7C">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4094F">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4094F">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4094F">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4094F">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510B8D">
        <w:trPr>
          <w:trHeight w:val="425"/>
        </w:trPr>
        <w:tc>
          <w:tcPr>
            <w:tcW w:w="20"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566C3551" w14:textId="77777777" w:rsidR="007A0A9B" w:rsidRDefault="007A0A9B" w:rsidP="00510B8D">
      <w:pPr>
        <w:jc w:val="center"/>
        <w:rPr>
          <w:rFonts w:ascii="Times New Roman" w:hAnsi="Times New Roman" w:cs="Times New Roman"/>
          <w:b/>
          <w:sz w:val="28"/>
          <w:szCs w:val="28"/>
          <w:lang w:val="en-US" w:eastAsia="en-US" w:bidi="ru-RU"/>
        </w:rPr>
      </w:pPr>
    </w:p>
    <w:p w14:paraId="3F132794" w14:textId="0F3ACF11" w:rsidR="009B1AB7" w:rsidRPr="009B1AB7" w:rsidRDefault="009B1AB7" w:rsidP="00510B8D">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76479D"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10464B75"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7B807E13" w:rsidR="009B1AB7" w:rsidRPr="009B1AB7" w:rsidRDefault="0076479D"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0B719BF6"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6061F5A" w:rsidR="009B1AB7" w:rsidRPr="007A0A9B" w:rsidRDefault="0076479D" w:rsidP="007A0A9B">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7A0A9B">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304C683" w:rsidR="00F7465F" w:rsidRPr="009B1AB7" w:rsidRDefault="00C8039F" w:rsidP="00AE2C7C">
      <w:pPr>
        <w:pStyle w:val="1"/>
        <w:spacing w:line="360" w:lineRule="auto"/>
        <w:jc w:val="both"/>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примерной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63D1ED1" w:rsidR="009A50D1" w:rsidRPr="009A50D1" w:rsidRDefault="007A0A9B"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исциплина «Биологи</w:t>
      </w:r>
      <w:r>
        <w:rPr>
          <w:rFonts w:ascii="Times New Roman" w:hAnsi="Times New Roman"/>
          <w:sz w:val="28"/>
        </w:rPr>
        <w:t xml:space="preserve">я» является обязательной частью </w:t>
      </w:r>
      <w:r w:rsidR="00996547" w:rsidRPr="009B1AB7">
        <w:rPr>
          <w:rFonts w:ascii="Times New Roman" w:hAnsi="Times New Roman"/>
          <w:sz w:val="28"/>
        </w:rPr>
        <w:t xml:space="preserve">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5D3D73">
        <w:rPr>
          <w:rFonts w:ascii="Times New Roman" w:eastAsia="Times New Roman" w:hAnsi="Times New Roman" w:cs="Times New Roman"/>
          <w:color w:val="000000"/>
          <w:sz w:val="28"/>
          <w:szCs w:val="28"/>
          <w:lang w:eastAsia="en-US"/>
        </w:rPr>
        <w:t>09</w:t>
      </w:r>
      <w:r w:rsidR="005D3D73" w:rsidRPr="00D75AD1">
        <w:rPr>
          <w:rFonts w:ascii="Times New Roman" w:eastAsia="Times New Roman" w:hAnsi="Times New Roman" w:cs="Times New Roman"/>
          <w:color w:val="000000"/>
          <w:sz w:val="28"/>
          <w:szCs w:val="28"/>
          <w:lang w:eastAsia="en-US"/>
        </w:rPr>
        <w:t>.02.</w:t>
      </w:r>
      <w:r w:rsidR="005D3D73">
        <w:rPr>
          <w:rFonts w:ascii="Times New Roman" w:eastAsia="Times New Roman" w:hAnsi="Times New Roman" w:cs="Times New Roman"/>
          <w:color w:val="000000"/>
          <w:sz w:val="28"/>
          <w:szCs w:val="28"/>
          <w:lang w:eastAsia="en-US"/>
        </w:rPr>
        <w:t>13</w:t>
      </w:r>
      <w:r w:rsidR="005D3D73" w:rsidRPr="00D75AD1">
        <w:rPr>
          <w:rFonts w:ascii="Times New Roman" w:eastAsia="Times New Roman" w:hAnsi="Times New Roman" w:cs="Times New Roman"/>
          <w:color w:val="000000"/>
          <w:sz w:val="28"/>
          <w:szCs w:val="28"/>
          <w:lang w:eastAsia="en-US"/>
        </w:rPr>
        <w:t xml:space="preserve"> </w:t>
      </w:r>
      <w:r w:rsidR="005D3D73">
        <w:rPr>
          <w:rFonts w:ascii="Times New Roman" w:eastAsia="Times New Roman" w:hAnsi="Times New Roman" w:cs="Times New Roman"/>
          <w:color w:val="000000"/>
          <w:sz w:val="28"/>
          <w:szCs w:val="28"/>
          <w:lang w:eastAsia="en-US"/>
        </w:rPr>
        <w:t>Интеграция решений с применением технологий искусственного интеллекта</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1D40B96"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0ECD388C"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FF13C8"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6554C8BA" w:rsidR="00F53D36" w:rsidRPr="00E45981" w:rsidRDefault="00835F21"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p w14:paraId="51AC6D9B" w14:textId="023D0B4F" w:rsidR="001F3FB8" w:rsidRPr="00DE5638" w:rsidRDefault="001F3FB8"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35F21" w:rsidRPr="00DE5638" w14:paraId="31DC18AF" w14:textId="77777777" w:rsidTr="00D53AF1">
        <w:trPr>
          <w:trHeight w:val="240"/>
        </w:trPr>
        <w:tc>
          <w:tcPr>
            <w:tcW w:w="2410" w:type="dxa"/>
            <w:vMerge/>
            <w:shd w:val="clear" w:color="auto" w:fill="auto"/>
          </w:tcPr>
          <w:p w14:paraId="3B20990E" w14:textId="765C507E" w:rsidR="00835F21" w:rsidRPr="00DE5638" w:rsidRDefault="00835F21"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835F21" w:rsidRPr="00DE5638" w:rsidRDefault="00835F21"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vMerge w:val="restart"/>
            <w:shd w:val="clear" w:color="auto" w:fill="auto"/>
          </w:tcPr>
          <w:p w14:paraId="1E93A377" w14:textId="77777777" w:rsidR="00835F21" w:rsidRPr="00D87152" w:rsidRDefault="00835F21"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p w14:paraId="494E80D8" w14:textId="2B9EFD60" w:rsidR="00835F21" w:rsidRPr="00D87152" w:rsidRDefault="00835F2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3B1AA38" w14:textId="77777777" w:rsidR="00835F21" w:rsidRPr="00DE5638" w:rsidRDefault="00835F21"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835F21" w:rsidRPr="00DE5638" w14:paraId="1FBC1AED" w14:textId="77777777" w:rsidTr="00E21E6D">
        <w:trPr>
          <w:trHeight w:val="1104"/>
        </w:trPr>
        <w:tc>
          <w:tcPr>
            <w:tcW w:w="2410" w:type="dxa"/>
            <w:vMerge/>
          </w:tcPr>
          <w:p w14:paraId="63ABD274" w14:textId="77777777" w:rsidR="00835F21" w:rsidRPr="00DE5638" w:rsidRDefault="00835F21"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835F21" w:rsidRPr="00AB1F58" w:rsidRDefault="00835F21"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2 Обмен веществ и превращение энергии в клетке (ассимиляция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835F21" w:rsidRPr="00AB1F58" w:rsidRDefault="00835F2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vMerge/>
            <w:shd w:val="clear" w:color="auto" w:fill="auto"/>
          </w:tcPr>
          <w:p w14:paraId="40D566D3" w14:textId="70AFAD2E" w:rsidR="00835F21" w:rsidRPr="00D87152" w:rsidRDefault="00835F2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835F21" w:rsidRPr="00DE5638" w:rsidRDefault="00835F21"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7A0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62E60B66" w:rsidR="00FE7D2B" w:rsidRPr="00DE5638" w:rsidRDefault="00835F2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61A6DBB3"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7711D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5BBAF121" w:rsidR="007711D1" w:rsidRPr="005551BD" w:rsidRDefault="007711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711D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6ED55F09" w:rsidR="007711D1" w:rsidRPr="005551BD" w:rsidRDefault="007711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7711D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7E27806C" w:rsidR="007711D1" w:rsidRPr="005551BD" w:rsidRDefault="007711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7711D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7711D1" w:rsidRPr="005551BD" w:rsidRDefault="007711D1" w:rsidP="00E21E6D">
                  <w:pPr>
                    <w:spacing w:after="0" w:line="240" w:lineRule="auto"/>
                    <w:jc w:val="both"/>
                    <w:rPr>
                      <w:rFonts w:ascii="Times New Roman" w:hAnsi="Times New Roman" w:cs="Times New Roman"/>
                      <w:sz w:val="28"/>
                      <w:szCs w:val="28"/>
                    </w:rPr>
                  </w:pPr>
                </w:p>
              </w:tc>
            </w:tr>
            <w:tr w:rsidR="007711D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7F9154E1" w:rsidR="007711D1" w:rsidRPr="005551BD" w:rsidRDefault="007711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711D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057227CA" w14:textId="77777777" w:rsidR="007711D1" w:rsidRPr="0026171B" w:rsidRDefault="007711D1" w:rsidP="00A4094F">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076D212A" w:rsidR="007711D1" w:rsidRPr="005551BD" w:rsidRDefault="007711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94743CF"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7C3F2" w14:textId="77777777" w:rsidR="00A4094F" w:rsidRDefault="00A4094F">
      <w:pPr>
        <w:spacing w:after="0" w:line="240" w:lineRule="auto"/>
      </w:pPr>
      <w:r>
        <w:separator/>
      </w:r>
    </w:p>
  </w:endnote>
  <w:endnote w:type="continuationSeparator" w:id="0">
    <w:p w14:paraId="5AFB1003" w14:textId="77777777" w:rsidR="00A4094F" w:rsidRDefault="00A40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A4094F" w:rsidRPr="00D53AF1" w:rsidRDefault="00A4094F">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76479D">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A4094F" w:rsidRDefault="00A4094F">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A4094F" w:rsidRDefault="00A4094F">
    <w:pPr>
      <w:pStyle w:val="af4"/>
      <w:jc w:val="right"/>
    </w:pPr>
  </w:p>
  <w:p w14:paraId="51B3891A" w14:textId="77777777" w:rsidR="00A4094F" w:rsidRDefault="00A4094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8852F" w14:textId="77777777" w:rsidR="00A4094F" w:rsidRDefault="00A4094F">
      <w:pPr>
        <w:spacing w:after="0" w:line="240" w:lineRule="auto"/>
      </w:pPr>
      <w:r>
        <w:separator/>
      </w:r>
    </w:p>
  </w:footnote>
  <w:footnote w:type="continuationSeparator" w:id="0">
    <w:p w14:paraId="686AFA5E" w14:textId="77777777" w:rsidR="00A4094F" w:rsidRDefault="00A40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20C0"/>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5EFF"/>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1E07"/>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0B8D"/>
    <w:rsid w:val="0051365A"/>
    <w:rsid w:val="00513E76"/>
    <w:rsid w:val="00537C61"/>
    <w:rsid w:val="005447C8"/>
    <w:rsid w:val="00571023"/>
    <w:rsid w:val="00577806"/>
    <w:rsid w:val="005943BB"/>
    <w:rsid w:val="005977E3"/>
    <w:rsid w:val="005B019D"/>
    <w:rsid w:val="005B7133"/>
    <w:rsid w:val="005C24EF"/>
    <w:rsid w:val="005C41EC"/>
    <w:rsid w:val="005D3D73"/>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6479D"/>
    <w:rsid w:val="007711D1"/>
    <w:rsid w:val="00774A18"/>
    <w:rsid w:val="007779D0"/>
    <w:rsid w:val="007A0A9B"/>
    <w:rsid w:val="007B1ADE"/>
    <w:rsid w:val="007B2C05"/>
    <w:rsid w:val="007C4536"/>
    <w:rsid w:val="007F18DE"/>
    <w:rsid w:val="007F288B"/>
    <w:rsid w:val="00810624"/>
    <w:rsid w:val="00814F54"/>
    <w:rsid w:val="008269F3"/>
    <w:rsid w:val="00835F21"/>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897"/>
    <w:rsid w:val="00937B91"/>
    <w:rsid w:val="00942D2C"/>
    <w:rsid w:val="00973E2C"/>
    <w:rsid w:val="00993BA9"/>
    <w:rsid w:val="00996547"/>
    <w:rsid w:val="0099697F"/>
    <w:rsid w:val="009A50D1"/>
    <w:rsid w:val="009B1AB7"/>
    <w:rsid w:val="009B6E31"/>
    <w:rsid w:val="009D7DF7"/>
    <w:rsid w:val="009E0D13"/>
    <w:rsid w:val="009E2949"/>
    <w:rsid w:val="009E4432"/>
    <w:rsid w:val="009F49D7"/>
    <w:rsid w:val="00A043AB"/>
    <w:rsid w:val="00A05495"/>
    <w:rsid w:val="00A06A2D"/>
    <w:rsid w:val="00A06AD1"/>
    <w:rsid w:val="00A30BC0"/>
    <w:rsid w:val="00A362A7"/>
    <w:rsid w:val="00A3787A"/>
    <w:rsid w:val="00A4094F"/>
    <w:rsid w:val="00AA02B5"/>
    <w:rsid w:val="00AA4965"/>
    <w:rsid w:val="00AA6F76"/>
    <w:rsid w:val="00AB041B"/>
    <w:rsid w:val="00AB1F58"/>
    <w:rsid w:val="00AB5CA8"/>
    <w:rsid w:val="00AB6E52"/>
    <w:rsid w:val="00AC3B0D"/>
    <w:rsid w:val="00AC723A"/>
    <w:rsid w:val="00AE2C7C"/>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451EB"/>
    <w:rsid w:val="00C50ED6"/>
    <w:rsid w:val="00C52EAE"/>
    <w:rsid w:val="00C571C7"/>
    <w:rsid w:val="00C60F33"/>
    <w:rsid w:val="00C8039F"/>
    <w:rsid w:val="00C803B1"/>
    <w:rsid w:val="00C93E39"/>
    <w:rsid w:val="00C94D73"/>
    <w:rsid w:val="00CF384C"/>
    <w:rsid w:val="00CF3D7F"/>
    <w:rsid w:val="00D17AE5"/>
    <w:rsid w:val="00D27D19"/>
    <w:rsid w:val="00D53AF1"/>
    <w:rsid w:val="00D62194"/>
    <w:rsid w:val="00D6321B"/>
    <w:rsid w:val="00D74863"/>
    <w:rsid w:val="00D75AD1"/>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5956"/>
    <w:rsid w:val="00E66180"/>
    <w:rsid w:val="00E73810"/>
    <w:rsid w:val="00E82EDB"/>
    <w:rsid w:val="00E96E4E"/>
    <w:rsid w:val="00EA2D77"/>
    <w:rsid w:val="00EA4AB8"/>
    <w:rsid w:val="00EA58B5"/>
    <w:rsid w:val="00EB1C6E"/>
    <w:rsid w:val="00EB30EA"/>
    <w:rsid w:val="00EB4499"/>
    <w:rsid w:val="00EB6B4B"/>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 w:id="2049913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0D3AA2-4E05-4EBE-9799-FCAD5733B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26</Pages>
  <Words>6227</Words>
  <Characters>35496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46</cp:revision>
  <cp:lastPrinted>2025-04-18T13:54:00Z</cp:lastPrinted>
  <dcterms:created xsi:type="dcterms:W3CDTF">2025-11-25T10:09:00Z</dcterms:created>
  <dcterms:modified xsi:type="dcterms:W3CDTF">2026-07-29T02:52:00Z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